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7651" w:rsidRPr="00F97651" w:rsidRDefault="00F97651" w:rsidP="00F97651">
      <w:pPr>
        <w:spacing w:before="312" w:after="72" w:line="405" w:lineRule="atLeast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  <w:r w:rsidRPr="00F97651">
        <w:rPr>
          <w:rFonts w:ascii="Arial" w:eastAsia="Times New Roman" w:hAnsi="Arial" w:cs="Arial"/>
          <w:kern w:val="36"/>
          <w:sz w:val="33"/>
          <w:szCs w:val="33"/>
          <w:lang w:eastAsia="ru-RU"/>
        </w:rPr>
        <w:t>Статья 53. Возникновение образовательных отношений</w:t>
      </w:r>
    </w:p>
    <w:p w:rsidR="00F97651" w:rsidRPr="00F97651" w:rsidRDefault="00F97651" w:rsidP="00F97651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F9765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F97651" w:rsidRPr="00F97651" w:rsidRDefault="00F97651" w:rsidP="00F97651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F9765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F97651" w:rsidRPr="00F97651" w:rsidRDefault="00F97651" w:rsidP="00F97651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F9765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3. Утратил силу с 1 мая 2024 года. - Федеральный закон от 14.04.2023 N 124-ФЗ.</w:t>
      </w:r>
    </w:p>
    <w:p w:rsidR="00F97651" w:rsidRPr="00F97651" w:rsidRDefault="00F97651" w:rsidP="00F97651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F9765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CB13A5" w:rsidRDefault="00CB13A5">
      <w:bookmarkStart w:id="0" w:name="_GoBack"/>
      <w:bookmarkEnd w:id="0"/>
    </w:p>
    <w:sectPr w:rsidR="00CB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51"/>
    <w:rsid w:val="00CB13A5"/>
    <w:rsid w:val="00F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26440-2DF8-47C1-876C-C8C106A6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New3</dc:creator>
  <cp:keywords/>
  <dc:description/>
  <cp:lastModifiedBy>New3</cp:lastModifiedBy>
  <cp:revision>1</cp:revision>
  <dcterms:created xsi:type="dcterms:W3CDTF">2024-09-12T11:51:00Z</dcterms:created>
  <dcterms:modified xsi:type="dcterms:W3CDTF">2024-09-12T11:52:00Z</dcterms:modified>
</cp:coreProperties>
</file>